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8449" w14:textId="77777777" w:rsidR="00AE767F" w:rsidRDefault="00AE767F" w:rsidP="00AE767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74AE87AB" wp14:editId="69239371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DD15" w14:textId="77777777" w:rsidR="00AE767F" w:rsidRDefault="00AE767F" w:rsidP="00AE767F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FEF2C12" w14:textId="77777777" w:rsidR="00AE767F" w:rsidRDefault="00AE767F" w:rsidP="00AE767F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257A8648" w14:textId="77777777" w:rsidR="00AE767F" w:rsidRDefault="00AE767F" w:rsidP="00AE767F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687E4687" w14:textId="77777777" w:rsidR="00AE767F" w:rsidRDefault="00AE767F" w:rsidP="00AE767F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F64A918" w14:textId="77777777" w:rsidR="00AE767F" w:rsidRDefault="00AE767F" w:rsidP="00AE767F">
      <w:pPr>
        <w:spacing w:after="0"/>
        <w:jc w:val="both"/>
      </w:pPr>
      <w:r>
        <w:t>KLASA: 007-03/25-03/02</w:t>
      </w:r>
    </w:p>
    <w:p w14:paraId="63B7E7D1" w14:textId="77777777" w:rsidR="00AE767F" w:rsidRPr="00B82F71" w:rsidRDefault="00AE767F" w:rsidP="00AE767F">
      <w:pPr>
        <w:spacing w:after="0"/>
        <w:jc w:val="both"/>
      </w:pPr>
      <w:r>
        <w:t>URBROJ</w:t>
      </w:r>
      <w:r w:rsidRPr="00B82F71">
        <w:t>: 2182-1-55-03-2</w:t>
      </w:r>
      <w:r>
        <w:t>5</w:t>
      </w:r>
      <w:r w:rsidRPr="00B82F71">
        <w:t>-1</w:t>
      </w:r>
    </w:p>
    <w:p w14:paraId="21451E8F" w14:textId="77777777" w:rsidR="00AE767F" w:rsidRDefault="00AE767F" w:rsidP="00AE767F">
      <w:pPr>
        <w:spacing w:after="0"/>
        <w:jc w:val="both"/>
      </w:pPr>
      <w:r w:rsidRPr="00B82F71">
        <w:t xml:space="preserve">Šibenik, </w:t>
      </w:r>
      <w:r>
        <w:t>28. ožujka 2025.</w:t>
      </w:r>
    </w:p>
    <w:p w14:paraId="73B2216C" w14:textId="77777777" w:rsidR="00AE767F" w:rsidRDefault="00AE767F" w:rsidP="00AE767F">
      <w:pPr>
        <w:jc w:val="center"/>
        <w:rPr>
          <w:rFonts w:ascii="Calibri" w:hAnsi="Calibri"/>
          <w:color w:val="FF0000"/>
        </w:rPr>
      </w:pPr>
    </w:p>
    <w:p w14:paraId="13B92565" w14:textId="77777777" w:rsidR="00AE767F" w:rsidRDefault="00AE767F" w:rsidP="00AE767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0DC6297" w14:textId="77777777" w:rsidR="00AE767F" w:rsidRDefault="00AE767F" w:rsidP="00AE767F">
      <w:pPr>
        <w:jc w:val="both"/>
        <w:rPr>
          <w:rFonts w:ascii="Calibri" w:hAnsi="Calibri"/>
        </w:rPr>
      </w:pPr>
    </w:p>
    <w:p w14:paraId="61BF1EF5" w14:textId="3DAB834C" w:rsidR="00AE767F" w:rsidRDefault="00AE767F" w:rsidP="00AE767F">
      <w:pPr>
        <w:jc w:val="both"/>
        <w:rPr>
          <w:rFonts w:ascii="Calibri" w:hAnsi="Calibri"/>
        </w:rPr>
      </w:pPr>
      <w:r>
        <w:rPr>
          <w:rFonts w:ascii="Calibri" w:hAnsi="Calibri"/>
        </w:rPr>
        <w:t>Na 4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>
        <w:rPr>
          <w:rFonts w:ascii="Calibri" w:hAnsi="Calibri"/>
        </w:rPr>
        <w:t>28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ožujka</w:t>
      </w:r>
      <w:r>
        <w:rPr>
          <w:rFonts w:ascii="Calibri" w:hAnsi="Calibri"/>
        </w:rPr>
        <w:t xml:space="preserve"> 2025. godine, doneseni su slijedeći zaključci i odluke:</w:t>
      </w:r>
    </w:p>
    <w:p w14:paraId="7C13909D" w14:textId="77777777" w:rsidR="00AE767F" w:rsidRDefault="00AE767F" w:rsidP="00AE767F">
      <w:pPr>
        <w:jc w:val="both"/>
        <w:rPr>
          <w:rFonts w:ascii="Calibri" w:hAnsi="Calibri"/>
        </w:rPr>
      </w:pPr>
    </w:p>
    <w:p w14:paraId="682C0696" w14:textId="77777777" w:rsidR="00AE767F" w:rsidRDefault="00AE767F" w:rsidP="00AE767F">
      <w:pPr>
        <w:spacing w:line="276" w:lineRule="auto"/>
        <w:jc w:val="both"/>
        <w:rPr>
          <w:rFonts w:ascii="Calibri" w:hAnsi="Calibri"/>
        </w:rPr>
      </w:pPr>
    </w:p>
    <w:p w14:paraId="7C0594AF" w14:textId="6DFA49A5" w:rsidR="00AE767F" w:rsidRDefault="00AE767F" w:rsidP="00AE767F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Usv</w:t>
      </w:r>
      <w:r>
        <w:rPr>
          <w:rFonts w:ascii="Calibri" w:hAnsi="Calibri"/>
        </w:rPr>
        <w:t>ojen je</w:t>
      </w:r>
      <w:r>
        <w:rPr>
          <w:rFonts w:ascii="Calibri" w:hAnsi="Calibri"/>
        </w:rPr>
        <w:t xml:space="preserve"> zapisnika s 42. sjednice Vatrogasnog vijeća od 31. siječnja 2025. godine,</w:t>
      </w:r>
    </w:p>
    <w:p w14:paraId="7D2608DD" w14:textId="4B2DA2A0" w:rsidR="00AE767F" w:rsidRDefault="00AE767F" w:rsidP="00AE767F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Calibri" w:hAnsi="Calibri"/>
        </w:rPr>
      </w:pPr>
      <w:r>
        <w:rPr>
          <w:rFonts w:ascii="Calibri" w:hAnsi="Calibri"/>
        </w:rPr>
        <w:t>Prihvaćen je g</w:t>
      </w:r>
      <w:r>
        <w:rPr>
          <w:rFonts w:ascii="Calibri" w:hAnsi="Calibri"/>
        </w:rPr>
        <w:t>odišnji izvještaj o izvršenju Financijskog plana Javne vatrogasne postrojbe grada Šibenika za 2024. godinu,</w:t>
      </w:r>
    </w:p>
    <w:p w14:paraId="2035D0E3" w14:textId="77777777" w:rsidR="00AE767F" w:rsidRDefault="00AE767F" w:rsidP="00AE767F">
      <w:pPr>
        <w:ind w:left="4956"/>
        <w:rPr>
          <w:rFonts w:ascii="Calibri" w:hAnsi="Calibri"/>
          <w:b/>
        </w:rPr>
      </w:pPr>
    </w:p>
    <w:p w14:paraId="676726D0" w14:textId="77777777" w:rsidR="00AE767F" w:rsidRDefault="00AE767F" w:rsidP="00AE767F">
      <w:pPr>
        <w:spacing w:after="0" w:line="240" w:lineRule="auto"/>
        <w:jc w:val="both"/>
        <w:rPr>
          <w:rFonts w:ascii="Calibri" w:hAnsi="Calibri"/>
        </w:rPr>
      </w:pPr>
    </w:p>
    <w:p w14:paraId="5272676F" w14:textId="77777777" w:rsidR="00AE767F" w:rsidRDefault="00AE767F" w:rsidP="00AE767F">
      <w:pPr>
        <w:spacing w:after="0" w:line="240" w:lineRule="auto"/>
        <w:jc w:val="both"/>
        <w:rPr>
          <w:rFonts w:ascii="Calibri" w:hAnsi="Calibri"/>
        </w:rPr>
      </w:pPr>
    </w:p>
    <w:p w14:paraId="617EF760" w14:textId="77777777" w:rsidR="00AE767F" w:rsidRDefault="00AE767F" w:rsidP="00AE767F">
      <w:pPr>
        <w:spacing w:after="0" w:line="240" w:lineRule="auto"/>
        <w:jc w:val="both"/>
        <w:rPr>
          <w:rFonts w:ascii="Calibri" w:hAnsi="Calibri"/>
        </w:rPr>
      </w:pPr>
    </w:p>
    <w:p w14:paraId="125EA961" w14:textId="77777777" w:rsidR="00AE767F" w:rsidRDefault="00AE767F" w:rsidP="00AE767F">
      <w:pPr>
        <w:spacing w:after="0" w:line="240" w:lineRule="auto"/>
        <w:jc w:val="both"/>
        <w:rPr>
          <w:rFonts w:ascii="Calibri" w:hAnsi="Calibri"/>
        </w:rPr>
      </w:pPr>
    </w:p>
    <w:p w14:paraId="646042E9" w14:textId="77777777" w:rsidR="00AE767F" w:rsidRPr="002A5462" w:rsidRDefault="00AE767F" w:rsidP="00AE767F">
      <w:pPr>
        <w:spacing w:after="0" w:line="240" w:lineRule="auto"/>
        <w:jc w:val="both"/>
        <w:rPr>
          <w:rFonts w:ascii="Calibri" w:hAnsi="Calibri"/>
        </w:rPr>
      </w:pPr>
    </w:p>
    <w:p w14:paraId="7B48EC33" w14:textId="77777777" w:rsidR="00AE767F" w:rsidRDefault="00AE767F" w:rsidP="00AE767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379A5D49" w14:textId="77777777" w:rsidR="00AE767F" w:rsidRDefault="00AE767F" w:rsidP="00AE767F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37F97DA1" w14:textId="77777777" w:rsidR="00AE767F" w:rsidRDefault="00AE767F" w:rsidP="00AE767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79556798" w14:textId="77777777" w:rsidR="00AE767F" w:rsidRDefault="00AE767F" w:rsidP="00AE767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5C7437D1" w14:textId="77777777" w:rsidR="00AE767F" w:rsidRDefault="00AE767F" w:rsidP="00AE767F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718E21AB" w14:textId="77777777" w:rsidR="00AE767F" w:rsidRDefault="00AE767F" w:rsidP="00AE767F">
      <w:pPr>
        <w:spacing w:line="240" w:lineRule="auto"/>
      </w:pPr>
    </w:p>
    <w:p w14:paraId="5F4093D8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5941">
    <w:abstractNumId w:val="0"/>
  </w:num>
  <w:num w:numId="2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65"/>
    <w:rsid w:val="00087A9A"/>
    <w:rsid w:val="001F227F"/>
    <w:rsid w:val="003226F9"/>
    <w:rsid w:val="00745565"/>
    <w:rsid w:val="00837497"/>
    <w:rsid w:val="008E6DD2"/>
    <w:rsid w:val="00AE767F"/>
    <w:rsid w:val="00E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8A53"/>
  <w15:chartTrackingRefBased/>
  <w15:docId w15:val="{82BC07D3-E803-4F81-B7AB-507C6DF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7F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4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56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56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5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5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5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5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55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55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556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56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5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dcterms:created xsi:type="dcterms:W3CDTF">2025-07-24T11:36:00Z</dcterms:created>
  <dcterms:modified xsi:type="dcterms:W3CDTF">2025-07-24T11:46:00Z</dcterms:modified>
</cp:coreProperties>
</file>