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3EF8" w14:textId="76C8FC56" w:rsidR="003E56EC" w:rsidRDefault="003E56EC" w:rsidP="003E56EC">
      <w:pPr>
        <w:spacing w:after="0"/>
        <w:jc w:val="center"/>
      </w:pPr>
      <w:r>
        <w:t xml:space="preserve">IZVADAK IZ </w:t>
      </w:r>
    </w:p>
    <w:p w14:paraId="730051F4" w14:textId="4F2B31E4" w:rsidR="003E56EC" w:rsidRDefault="003E56EC" w:rsidP="003E56EC">
      <w:pPr>
        <w:spacing w:after="0"/>
        <w:jc w:val="center"/>
      </w:pPr>
      <w:r>
        <w:t>ODLUKE O VRSTAMA I CIJENAMA USLUGA</w:t>
      </w:r>
    </w:p>
    <w:p w14:paraId="147895CD" w14:textId="68841273" w:rsidR="003E56EC" w:rsidRDefault="003E56EC" w:rsidP="003E56EC">
      <w:pPr>
        <w:spacing w:after="0"/>
        <w:jc w:val="center"/>
      </w:pPr>
      <w:r>
        <w:t>JAVNE VATROGASNE POSTROJBE GRADA ŠIBENIKA</w:t>
      </w:r>
    </w:p>
    <w:p w14:paraId="6FFD6A96" w14:textId="77777777" w:rsidR="003E56EC" w:rsidRDefault="003E56EC" w:rsidP="003E56EC">
      <w:pPr>
        <w:spacing w:after="0"/>
        <w:jc w:val="center"/>
      </w:pPr>
    </w:p>
    <w:p w14:paraId="35A9B035" w14:textId="77777777" w:rsidR="003E56EC" w:rsidRDefault="003E56EC" w:rsidP="003E56EC">
      <w:pPr>
        <w:spacing w:after="0"/>
        <w:jc w:val="center"/>
      </w:pPr>
    </w:p>
    <w:p w14:paraId="32EB89B2" w14:textId="60B7986E" w:rsidR="003E56EC" w:rsidRDefault="003E56EC" w:rsidP="003E56EC">
      <w:pPr>
        <w:spacing w:after="0"/>
        <w:jc w:val="both"/>
      </w:pPr>
      <w:r>
        <w:t>Vatrogasna vozila i vatrogasnu opremu nije moguće dati u najam trećoj osobi na samostalno upravljanje i rukovanje već se može koristiti/iznajmiti isključivo na način da njima upravlja/rukuje osposobljeni radnik Postrojbe.</w:t>
      </w:r>
    </w:p>
    <w:p w14:paraId="3553A62D" w14:textId="3E26DC2D" w:rsidR="003E56EC" w:rsidRDefault="003E56EC" w:rsidP="003E56EC">
      <w:pPr>
        <w:spacing w:after="0"/>
        <w:jc w:val="both"/>
      </w:pPr>
      <w:r>
        <w:t>Cijena korištenja vatrogasnog vozila i opreme uvećava se za cijenu vozača odnosno vatrogasca/rukovatelja, a obračunava se kao naknada za rad vatrogasca.</w:t>
      </w:r>
    </w:p>
    <w:p w14:paraId="6B6251D2" w14:textId="77777777" w:rsidR="003E56EC" w:rsidRDefault="003E56EC" w:rsidP="003E56EC">
      <w:pPr>
        <w:spacing w:after="0"/>
        <w:jc w:val="both"/>
      </w:pPr>
    </w:p>
    <w:p w14:paraId="40E87985" w14:textId="77777777" w:rsidR="003E56EC" w:rsidRDefault="003E56EC" w:rsidP="003E56EC">
      <w:pPr>
        <w:spacing w:after="0"/>
        <w:jc w:val="both"/>
      </w:pPr>
    </w:p>
    <w:p w14:paraId="1F4DA6C1" w14:textId="49D9BB05" w:rsidR="003E56EC" w:rsidRPr="001548DA" w:rsidRDefault="003E56EC" w:rsidP="003E56EC">
      <w:pPr>
        <w:spacing w:after="0"/>
        <w:jc w:val="both"/>
      </w:pPr>
      <w:r w:rsidRPr="001548DA">
        <w:t>KORIŠTENJE VATROGASNIH VOZILA S OPREMOM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42"/>
        <w:gridCol w:w="159"/>
        <w:gridCol w:w="5444"/>
        <w:gridCol w:w="1305"/>
        <w:gridCol w:w="1530"/>
      </w:tblGrid>
      <w:tr w:rsidR="003E56EC" w:rsidRPr="001548DA" w14:paraId="40DF82D7" w14:textId="77777777" w:rsidTr="003E56EC">
        <w:trPr>
          <w:trHeight w:val="497"/>
        </w:trPr>
        <w:tc>
          <w:tcPr>
            <w:tcW w:w="742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0102F7EF" w14:textId="77777777" w:rsidR="003E56EC" w:rsidRPr="001548DA" w:rsidRDefault="003E56EC" w:rsidP="007F31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Redni broj</w:t>
            </w:r>
          </w:p>
        </w:tc>
        <w:tc>
          <w:tcPr>
            <w:tcW w:w="5603" w:type="dxa"/>
            <w:gridSpan w:val="2"/>
            <w:tcBorders>
              <w:bottom w:val="single" w:sz="12" w:space="0" w:color="666666"/>
            </w:tcBorders>
            <w:shd w:val="clear" w:color="auto" w:fill="auto"/>
            <w:hideMark/>
          </w:tcPr>
          <w:p w14:paraId="69EE39AE" w14:textId="77777777" w:rsidR="003E56EC" w:rsidRPr="001548DA" w:rsidRDefault="003E56EC" w:rsidP="007F31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Vrsta vozila / plovila</w:t>
            </w:r>
          </w:p>
        </w:tc>
        <w:tc>
          <w:tcPr>
            <w:tcW w:w="1305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7327A858" w14:textId="77777777" w:rsidR="003E56EC" w:rsidRPr="001548DA" w:rsidRDefault="003E56EC" w:rsidP="007F31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Jedinica mjere</w:t>
            </w:r>
          </w:p>
        </w:tc>
        <w:tc>
          <w:tcPr>
            <w:tcW w:w="1530" w:type="dxa"/>
            <w:tcBorders>
              <w:bottom w:val="single" w:sz="12" w:space="0" w:color="666666"/>
            </w:tcBorders>
          </w:tcPr>
          <w:p w14:paraId="36670808" w14:textId="77777777" w:rsidR="003E56EC" w:rsidRPr="00E11EA3" w:rsidRDefault="003E56EC" w:rsidP="007F31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11EA3">
              <w:rPr>
                <w:b/>
                <w:bCs/>
                <w:szCs w:val="24"/>
              </w:rPr>
              <w:t>Cijena</w:t>
            </w:r>
          </w:p>
          <w:p w14:paraId="29ABDA39" w14:textId="77777777" w:rsidR="003E56EC" w:rsidRPr="001548DA" w:rsidRDefault="003E56EC" w:rsidP="007F31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11EA3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>EUR</w:t>
            </w:r>
            <w:r w:rsidRPr="00E11EA3">
              <w:rPr>
                <w:b/>
                <w:bCs/>
                <w:szCs w:val="24"/>
              </w:rPr>
              <w:t>)</w:t>
            </w:r>
          </w:p>
        </w:tc>
      </w:tr>
      <w:tr w:rsidR="003E56EC" w:rsidRPr="001548DA" w14:paraId="74B348F2" w14:textId="77777777" w:rsidTr="0064585D">
        <w:trPr>
          <w:trHeight w:val="497"/>
        </w:trPr>
        <w:tc>
          <w:tcPr>
            <w:tcW w:w="901" w:type="dxa"/>
            <w:gridSpan w:val="2"/>
          </w:tcPr>
          <w:p w14:paraId="59AB4C8B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0A262703" w14:textId="2B72FB93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VOZILA ZA GAŠENJE POŽARA I SPAŠAVANJE</w:t>
            </w:r>
          </w:p>
        </w:tc>
      </w:tr>
      <w:tr w:rsidR="003E56EC" w:rsidRPr="001548DA" w14:paraId="6E673C2E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1D026839" w14:textId="77777777" w:rsidR="003E56EC" w:rsidRPr="001548DA" w:rsidRDefault="003E56EC" w:rsidP="007F31F7">
            <w:pPr>
              <w:pStyle w:val="Bezproreda"/>
              <w:jc w:val="center"/>
            </w:pPr>
            <w:r>
              <w:t>V-1</w:t>
            </w:r>
          </w:p>
        </w:tc>
        <w:tc>
          <w:tcPr>
            <w:tcW w:w="5603" w:type="dxa"/>
            <w:gridSpan w:val="2"/>
            <w:shd w:val="clear" w:color="auto" w:fill="auto"/>
            <w:hideMark/>
          </w:tcPr>
          <w:p w14:paraId="00651360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Veće navalno vatrogasno vozilo za gašenje požara vodom i pjenom te za spašavanje (NVT2)</w:t>
            </w:r>
          </w:p>
        </w:tc>
        <w:tc>
          <w:tcPr>
            <w:tcW w:w="1305" w:type="dxa"/>
            <w:shd w:val="clear" w:color="auto" w:fill="auto"/>
            <w:hideMark/>
          </w:tcPr>
          <w:p w14:paraId="40A4F3FC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562F4497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9C5D20">
              <w:t>59,73</w:t>
            </w:r>
          </w:p>
        </w:tc>
      </w:tr>
      <w:tr w:rsidR="003E56EC" w:rsidRPr="001548DA" w14:paraId="7C2A022A" w14:textId="77777777" w:rsidTr="003E56EC">
        <w:trPr>
          <w:trHeight w:val="248"/>
        </w:trPr>
        <w:tc>
          <w:tcPr>
            <w:tcW w:w="742" w:type="dxa"/>
            <w:shd w:val="clear" w:color="auto" w:fill="auto"/>
          </w:tcPr>
          <w:p w14:paraId="097C9D10" w14:textId="77777777" w:rsidR="003E56EC" w:rsidRPr="001548DA" w:rsidRDefault="003E56EC" w:rsidP="007F31F7">
            <w:pPr>
              <w:pStyle w:val="Bezproreda"/>
              <w:jc w:val="center"/>
            </w:pPr>
            <w:r>
              <w:t>V-2</w:t>
            </w:r>
          </w:p>
        </w:tc>
        <w:tc>
          <w:tcPr>
            <w:tcW w:w="5603" w:type="dxa"/>
            <w:gridSpan w:val="2"/>
            <w:shd w:val="clear" w:color="auto" w:fill="auto"/>
            <w:hideMark/>
          </w:tcPr>
          <w:p w14:paraId="0CA2151B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Manje navalno vatrogasno vozilo za gašenje požara vodom i pjenom te za spašavanje (NVT1)</w:t>
            </w:r>
          </w:p>
        </w:tc>
        <w:tc>
          <w:tcPr>
            <w:tcW w:w="1305" w:type="dxa"/>
            <w:shd w:val="clear" w:color="auto" w:fill="auto"/>
            <w:hideMark/>
          </w:tcPr>
          <w:p w14:paraId="41105951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36A8935C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9C5D20">
              <w:t>53,09</w:t>
            </w:r>
          </w:p>
        </w:tc>
      </w:tr>
      <w:tr w:rsidR="003E56EC" w:rsidRPr="001548DA" w14:paraId="50E0670C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72A20BFA" w14:textId="77777777" w:rsidR="003E56EC" w:rsidRPr="001548DA" w:rsidRDefault="003E56EC" w:rsidP="007F31F7">
            <w:pPr>
              <w:pStyle w:val="Bezproreda"/>
              <w:jc w:val="center"/>
            </w:pPr>
            <w:r>
              <w:t>V-3</w:t>
            </w:r>
          </w:p>
        </w:tc>
        <w:tc>
          <w:tcPr>
            <w:tcW w:w="5603" w:type="dxa"/>
            <w:gridSpan w:val="2"/>
            <w:shd w:val="clear" w:color="auto" w:fill="auto"/>
            <w:hideMark/>
          </w:tcPr>
          <w:p w14:paraId="4DB26670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 xml:space="preserve">Veće vatrogasno vozilo – autocisterna (AC3) </w:t>
            </w:r>
          </w:p>
        </w:tc>
        <w:tc>
          <w:tcPr>
            <w:tcW w:w="1305" w:type="dxa"/>
            <w:shd w:val="clear" w:color="auto" w:fill="auto"/>
            <w:hideMark/>
          </w:tcPr>
          <w:p w14:paraId="5010B0D3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1615796F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9C5D20">
              <w:t>53,09</w:t>
            </w:r>
          </w:p>
        </w:tc>
      </w:tr>
      <w:tr w:rsidR="003E56EC" w:rsidRPr="001548DA" w14:paraId="4890E07F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4BDE1B63" w14:textId="77777777" w:rsidR="003E56EC" w:rsidRPr="001548DA" w:rsidRDefault="003E56EC" w:rsidP="007F31F7">
            <w:pPr>
              <w:pStyle w:val="Bezproreda"/>
              <w:jc w:val="center"/>
            </w:pPr>
            <w:r>
              <w:t>V-5</w:t>
            </w:r>
          </w:p>
        </w:tc>
        <w:tc>
          <w:tcPr>
            <w:tcW w:w="5603" w:type="dxa"/>
            <w:gridSpan w:val="2"/>
            <w:shd w:val="clear" w:color="auto" w:fill="auto"/>
            <w:hideMark/>
          </w:tcPr>
          <w:p w14:paraId="22CD919D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Veće vatrogasno vozilo za gašenje požara vodom, pjenom, prahom i ugljikovim dioksidom (GPV/P/S/CO2)</w:t>
            </w:r>
          </w:p>
        </w:tc>
        <w:tc>
          <w:tcPr>
            <w:tcW w:w="1305" w:type="dxa"/>
            <w:shd w:val="clear" w:color="auto" w:fill="auto"/>
            <w:hideMark/>
          </w:tcPr>
          <w:p w14:paraId="4357F60C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76DE4884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9C5D20">
              <w:t>66,36</w:t>
            </w:r>
          </w:p>
        </w:tc>
      </w:tr>
      <w:tr w:rsidR="003E56EC" w:rsidRPr="001548DA" w14:paraId="7B6871E5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79013B61" w14:textId="77777777" w:rsidR="003E56EC" w:rsidRDefault="003E56EC" w:rsidP="007F31F7">
            <w:pPr>
              <w:pStyle w:val="Bezproreda"/>
              <w:jc w:val="center"/>
            </w:pPr>
            <w:r>
              <w:t>V-6 V-7</w:t>
            </w:r>
          </w:p>
          <w:p w14:paraId="3F4FF0E0" w14:textId="77777777" w:rsidR="003E56EC" w:rsidRDefault="003E56EC" w:rsidP="007F31F7">
            <w:pPr>
              <w:pStyle w:val="Bezproreda"/>
              <w:jc w:val="center"/>
            </w:pPr>
            <w:r>
              <w:t>V-8</w:t>
            </w:r>
          </w:p>
          <w:p w14:paraId="78D885EE" w14:textId="77777777" w:rsidR="003E56EC" w:rsidRPr="001548DA" w:rsidRDefault="003E56EC" w:rsidP="007F31F7">
            <w:pPr>
              <w:pStyle w:val="Bezproreda"/>
              <w:jc w:val="center"/>
            </w:pPr>
            <w:r>
              <w:t>V-9</w:t>
            </w:r>
          </w:p>
        </w:tc>
        <w:tc>
          <w:tcPr>
            <w:tcW w:w="5603" w:type="dxa"/>
            <w:gridSpan w:val="2"/>
            <w:shd w:val="clear" w:color="auto" w:fill="auto"/>
          </w:tcPr>
          <w:p w14:paraId="25970362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Šumsko vatrogasno vozilo (ŠM, Š2 i Š1)</w:t>
            </w:r>
          </w:p>
        </w:tc>
        <w:tc>
          <w:tcPr>
            <w:tcW w:w="1305" w:type="dxa"/>
            <w:shd w:val="clear" w:color="auto" w:fill="auto"/>
          </w:tcPr>
          <w:p w14:paraId="2D698D43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1C1C0E97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9C5D20">
              <w:t>39,82</w:t>
            </w:r>
          </w:p>
        </w:tc>
      </w:tr>
      <w:tr w:rsidR="003E56EC" w:rsidRPr="001548DA" w14:paraId="5C39931F" w14:textId="77777777" w:rsidTr="008C3C70">
        <w:trPr>
          <w:trHeight w:val="236"/>
        </w:trPr>
        <w:tc>
          <w:tcPr>
            <w:tcW w:w="901" w:type="dxa"/>
            <w:gridSpan w:val="2"/>
          </w:tcPr>
          <w:p w14:paraId="70E6637C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3F773BB0" w14:textId="53F2E416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VOZILA ZA SPAŠAVANJE S VISINA</w:t>
            </w:r>
          </w:p>
        </w:tc>
      </w:tr>
      <w:tr w:rsidR="003E56EC" w:rsidRPr="001548DA" w14:paraId="578C470A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27CDF157" w14:textId="77777777" w:rsidR="003E56EC" w:rsidRPr="001548DA" w:rsidRDefault="003E56EC" w:rsidP="007F31F7">
            <w:pPr>
              <w:pStyle w:val="Bezproreda"/>
              <w:jc w:val="center"/>
            </w:pPr>
            <w:r>
              <w:t>V-4</w:t>
            </w:r>
          </w:p>
        </w:tc>
        <w:tc>
          <w:tcPr>
            <w:tcW w:w="5603" w:type="dxa"/>
            <w:gridSpan w:val="2"/>
            <w:shd w:val="clear" w:color="auto" w:fill="auto"/>
          </w:tcPr>
          <w:p w14:paraId="22B071B8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Autoljestva s košarom (ALK)</w:t>
            </w:r>
          </w:p>
        </w:tc>
        <w:tc>
          <w:tcPr>
            <w:tcW w:w="1305" w:type="dxa"/>
            <w:shd w:val="clear" w:color="auto" w:fill="auto"/>
            <w:hideMark/>
          </w:tcPr>
          <w:p w14:paraId="660774E3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197FD147" w14:textId="2914B3FC" w:rsidR="003E56EC" w:rsidRPr="001548DA" w:rsidRDefault="003E56EC" w:rsidP="003E56EC">
            <w:pPr>
              <w:tabs>
                <w:tab w:val="center" w:pos="657"/>
                <w:tab w:val="right" w:pos="1314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92,91</w:t>
            </w:r>
          </w:p>
        </w:tc>
      </w:tr>
      <w:tr w:rsidR="003E56EC" w:rsidRPr="001548DA" w14:paraId="21AEEEAF" w14:textId="77777777" w:rsidTr="00E46172">
        <w:trPr>
          <w:trHeight w:val="248"/>
        </w:trPr>
        <w:tc>
          <w:tcPr>
            <w:tcW w:w="901" w:type="dxa"/>
            <w:gridSpan w:val="2"/>
          </w:tcPr>
          <w:p w14:paraId="3B8E37F4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1C271074" w14:textId="3066721A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TEHNIČKA VOZILA</w:t>
            </w:r>
          </w:p>
        </w:tc>
      </w:tr>
      <w:tr w:rsidR="003E56EC" w:rsidRPr="001548DA" w14:paraId="5EA31141" w14:textId="77777777" w:rsidTr="003E56EC">
        <w:trPr>
          <w:trHeight w:val="236"/>
        </w:trPr>
        <w:tc>
          <w:tcPr>
            <w:tcW w:w="742" w:type="dxa"/>
            <w:shd w:val="clear" w:color="auto" w:fill="auto"/>
          </w:tcPr>
          <w:p w14:paraId="4F07806C" w14:textId="77777777" w:rsidR="003E56EC" w:rsidRPr="001548DA" w:rsidRDefault="003E56EC" w:rsidP="007F31F7">
            <w:pPr>
              <w:pStyle w:val="Bezproreda"/>
              <w:jc w:val="center"/>
            </w:pPr>
            <w:r>
              <w:t>V-12</w:t>
            </w:r>
          </w:p>
        </w:tc>
        <w:tc>
          <w:tcPr>
            <w:tcW w:w="5603" w:type="dxa"/>
            <w:gridSpan w:val="2"/>
            <w:shd w:val="clear" w:color="auto" w:fill="auto"/>
          </w:tcPr>
          <w:p w14:paraId="6DD688B2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Tehničko vozilo srednje (TVS)</w:t>
            </w:r>
          </w:p>
        </w:tc>
        <w:tc>
          <w:tcPr>
            <w:tcW w:w="1305" w:type="dxa"/>
            <w:shd w:val="clear" w:color="auto" w:fill="auto"/>
            <w:hideMark/>
          </w:tcPr>
          <w:p w14:paraId="5A471038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64A30FD3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71A8D">
              <w:t>66,36</w:t>
            </w:r>
          </w:p>
        </w:tc>
      </w:tr>
      <w:tr w:rsidR="003E56EC" w:rsidRPr="001548DA" w14:paraId="5A659557" w14:textId="77777777" w:rsidTr="003E56EC">
        <w:trPr>
          <w:trHeight w:val="248"/>
        </w:trPr>
        <w:tc>
          <w:tcPr>
            <w:tcW w:w="742" w:type="dxa"/>
            <w:shd w:val="clear" w:color="auto" w:fill="auto"/>
          </w:tcPr>
          <w:p w14:paraId="30D9D144" w14:textId="77777777" w:rsidR="003E56EC" w:rsidRPr="001548DA" w:rsidRDefault="003E56EC" w:rsidP="007F31F7">
            <w:pPr>
              <w:pStyle w:val="Bezproreda"/>
              <w:jc w:val="center"/>
            </w:pPr>
            <w:r>
              <w:t>V-13</w:t>
            </w:r>
          </w:p>
        </w:tc>
        <w:tc>
          <w:tcPr>
            <w:tcW w:w="5603" w:type="dxa"/>
            <w:gridSpan w:val="2"/>
            <w:shd w:val="clear" w:color="auto" w:fill="auto"/>
          </w:tcPr>
          <w:p w14:paraId="2F3DF1B3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Tehničko vozilo malo (TVM)</w:t>
            </w:r>
          </w:p>
        </w:tc>
        <w:tc>
          <w:tcPr>
            <w:tcW w:w="1305" w:type="dxa"/>
            <w:shd w:val="clear" w:color="auto" w:fill="auto"/>
            <w:hideMark/>
          </w:tcPr>
          <w:p w14:paraId="766E2B41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36183993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71A8D">
              <w:t>59,73</w:t>
            </w:r>
          </w:p>
        </w:tc>
      </w:tr>
      <w:tr w:rsidR="003E56EC" w:rsidRPr="001548DA" w14:paraId="33ECD0E3" w14:textId="77777777" w:rsidTr="00863EA1">
        <w:trPr>
          <w:trHeight w:val="236"/>
        </w:trPr>
        <w:tc>
          <w:tcPr>
            <w:tcW w:w="901" w:type="dxa"/>
            <w:gridSpan w:val="2"/>
          </w:tcPr>
          <w:p w14:paraId="061F1BC0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0D0FD862" w14:textId="730E739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ZAPOVJEDNA VOZILA</w:t>
            </w:r>
          </w:p>
        </w:tc>
      </w:tr>
      <w:tr w:rsidR="003E56EC" w:rsidRPr="001548DA" w14:paraId="13735780" w14:textId="77777777" w:rsidTr="003E56EC">
        <w:trPr>
          <w:trHeight w:val="248"/>
        </w:trPr>
        <w:tc>
          <w:tcPr>
            <w:tcW w:w="742" w:type="dxa"/>
            <w:shd w:val="clear" w:color="auto" w:fill="auto"/>
          </w:tcPr>
          <w:p w14:paraId="1F167187" w14:textId="77777777" w:rsidR="003E56EC" w:rsidRDefault="003E56EC" w:rsidP="007F31F7">
            <w:pPr>
              <w:pStyle w:val="Bezproreda"/>
              <w:jc w:val="center"/>
            </w:pPr>
            <w:r>
              <w:t>V-10 V-11</w:t>
            </w:r>
          </w:p>
          <w:p w14:paraId="3B0E1273" w14:textId="77777777" w:rsidR="003E56EC" w:rsidRDefault="003E56EC" w:rsidP="007F31F7">
            <w:pPr>
              <w:pStyle w:val="Bezproreda"/>
              <w:jc w:val="center"/>
            </w:pPr>
            <w:r>
              <w:t>V-14</w:t>
            </w:r>
          </w:p>
          <w:p w14:paraId="25E6876B" w14:textId="77777777" w:rsidR="003E56EC" w:rsidRPr="001548DA" w:rsidRDefault="003E56EC" w:rsidP="007F31F7">
            <w:pPr>
              <w:pStyle w:val="Bezproreda"/>
              <w:jc w:val="center"/>
            </w:pPr>
            <w:r>
              <w:t>V-15</w:t>
            </w:r>
          </w:p>
        </w:tc>
        <w:tc>
          <w:tcPr>
            <w:tcW w:w="5603" w:type="dxa"/>
            <w:gridSpan w:val="2"/>
            <w:shd w:val="clear" w:color="auto" w:fill="auto"/>
          </w:tcPr>
          <w:p w14:paraId="17E5CBD8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Zapovjedno vozilo (Z1)</w:t>
            </w:r>
          </w:p>
        </w:tc>
        <w:tc>
          <w:tcPr>
            <w:tcW w:w="1305" w:type="dxa"/>
            <w:shd w:val="clear" w:color="auto" w:fill="auto"/>
            <w:hideMark/>
          </w:tcPr>
          <w:p w14:paraId="65C9EB3E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</w:tcPr>
          <w:p w14:paraId="11A57482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26,54</w:t>
            </w:r>
          </w:p>
        </w:tc>
      </w:tr>
      <w:tr w:rsidR="003E56EC" w:rsidRPr="001548DA" w14:paraId="20771745" w14:textId="77777777" w:rsidTr="009979BC">
        <w:trPr>
          <w:trHeight w:val="248"/>
        </w:trPr>
        <w:tc>
          <w:tcPr>
            <w:tcW w:w="901" w:type="dxa"/>
            <w:gridSpan w:val="2"/>
          </w:tcPr>
          <w:p w14:paraId="4AF08CC9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3D7A8618" w14:textId="63B00CEF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VOZILA ZA PRIJEVOZ VATROGASACA</w:t>
            </w:r>
          </w:p>
        </w:tc>
      </w:tr>
      <w:tr w:rsidR="003E56EC" w:rsidRPr="001548DA" w14:paraId="622A32ED" w14:textId="77777777" w:rsidTr="003E56EC">
        <w:trPr>
          <w:trHeight w:val="58"/>
        </w:trPr>
        <w:tc>
          <w:tcPr>
            <w:tcW w:w="742" w:type="dxa"/>
            <w:tcBorders>
              <w:bottom w:val="single" w:sz="4" w:space="0" w:color="999999"/>
            </w:tcBorders>
            <w:shd w:val="clear" w:color="auto" w:fill="auto"/>
          </w:tcPr>
          <w:p w14:paraId="13C46FA9" w14:textId="77777777" w:rsidR="003E56EC" w:rsidRPr="001548DA" w:rsidRDefault="003E56EC" w:rsidP="007F31F7">
            <w:pPr>
              <w:pStyle w:val="Bezproreda"/>
              <w:jc w:val="center"/>
            </w:pPr>
            <w:r>
              <w:t>V-17</w:t>
            </w:r>
          </w:p>
        </w:tc>
        <w:tc>
          <w:tcPr>
            <w:tcW w:w="5603" w:type="dxa"/>
            <w:gridSpan w:val="2"/>
            <w:tcBorders>
              <w:bottom w:val="single" w:sz="4" w:space="0" w:color="999999"/>
            </w:tcBorders>
            <w:shd w:val="clear" w:color="auto" w:fill="auto"/>
            <w:hideMark/>
          </w:tcPr>
          <w:p w14:paraId="71FC65B5" w14:textId="77777777" w:rsidR="003E56EC" w:rsidRPr="001548DA" w:rsidRDefault="003E56EC" w:rsidP="007F31F7">
            <w:pPr>
              <w:spacing w:after="0" w:line="240" w:lineRule="auto"/>
              <w:jc w:val="both"/>
              <w:rPr>
                <w:szCs w:val="24"/>
              </w:rPr>
            </w:pPr>
            <w:r w:rsidRPr="001548DA">
              <w:rPr>
                <w:szCs w:val="24"/>
              </w:rPr>
              <w:t>Srednje vozilo za prijevoz vatrogasaca (TR2)</w:t>
            </w:r>
          </w:p>
        </w:tc>
        <w:tc>
          <w:tcPr>
            <w:tcW w:w="1305" w:type="dxa"/>
            <w:tcBorders>
              <w:bottom w:val="single" w:sz="4" w:space="0" w:color="999999"/>
            </w:tcBorders>
            <w:shd w:val="clear" w:color="auto" w:fill="auto"/>
            <w:hideMark/>
          </w:tcPr>
          <w:p w14:paraId="7AD6BD3F" w14:textId="77777777" w:rsidR="003E56EC" w:rsidRPr="001548DA" w:rsidRDefault="003E56EC" w:rsidP="007F31F7">
            <w:pPr>
              <w:spacing w:after="0" w:line="240" w:lineRule="auto"/>
              <w:jc w:val="center"/>
              <w:rPr>
                <w:szCs w:val="24"/>
              </w:rPr>
            </w:pPr>
            <w:r w:rsidRPr="001548DA">
              <w:rPr>
                <w:szCs w:val="24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999999"/>
            </w:tcBorders>
          </w:tcPr>
          <w:p w14:paraId="4637B511" w14:textId="77777777" w:rsidR="003E56EC" w:rsidRPr="001548DA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53,09</w:t>
            </w:r>
          </w:p>
        </w:tc>
      </w:tr>
      <w:tr w:rsidR="003E56EC" w:rsidRPr="001548DA" w14:paraId="1AD688A3" w14:textId="77777777" w:rsidTr="00D41A6D">
        <w:trPr>
          <w:trHeight w:val="248"/>
        </w:trPr>
        <w:tc>
          <w:tcPr>
            <w:tcW w:w="901" w:type="dxa"/>
            <w:gridSpan w:val="2"/>
          </w:tcPr>
          <w:p w14:paraId="07F0A191" w14:textId="77777777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79" w:type="dxa"/>
            <w:gridSpan w:val="3"/>
            <w:shd w:val="clear" w:color="auto" w:fill="auto"/>
          </w:tcPr>
          <w:p w14:paraId="142CEEEC" w14:textId="7B497E33" w:rsidR="003E56EC" w:rsidRPr="001548DA" w:rsidRDefault="003E56EC" w:rsidP="007F31F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548DA">
              <w:rPr>
                <w:b/>
                <w:bCs/>
                <w:szCs w:val="24"/>
              </w:rPr>
              <w:t>VATROGASNI ČAMAC</w:t>
            </w:r>
          </w:p>
        </w:tc>
      </w:tr>
      <w:tr w:rsidR="003E56EC" w:rsidRPr="001548DA" w14:paraId="023A5F75" w14:textId="77777777" w:rsidTr="003E56EC">
        <w:trPr>
          <w:trHeight w:val="248"/>
        </w:trPr>
        <w:tc>
          <w:tcPr>
            <w:tcW w:w="742" w:type="dxa"/>
            <w:tcBorders>
              <w:top w:val="single" w:sz="4" w:space="0" w:color="999999"/>
            </w:tcBorders>
            <w:shd w:val="clear" w:color="auto" w:fill="auto"/>
          </w:tcPr>
          <w:p w14:paraId="334491D5" w14:textId="77777777" w:rsidR="003E56EC" w:rsidRPr="001548DA" w:rsidRDefault="003E56EC" w:rsidP="007F31F7">
            <w:pPr>
              <w:pStyle w:val="Bezproreda"/>
              <w:jc w:val="center"/>
            </w:pPr>
          </w:p>
        </w:tc>
        <w:tc>
          <w:tcPr>
            <w:tcW w:w="5603" w:type="dxa"/>
            <w:gridSpan w:val="2"/>
            <w:tcBorders>
              <w:top w:val="single" w:sz="4" w:space="0" w:color="999999"/>
            </w:tcBorders>
            <w:shd w:val="clear" w:color="auto" w:fill="auto"/>
          </w:tcPr>
          <w:p w14:paraId="689B7031" w14:textId="77777777" w:rsidR="003E56EC" w:rsidRPr="001548DA" w:rsidRDefault="003E56EC" w:rsidP="007F31F7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548DA">
              <w:rPr>
                <w:bCs/>
                <w:szCs w:val="24"/>
              </w:rPr>
              <w:t>Brodica-RIS-5,80m/130kw</w:t>
            </w:r>
          </w:p>
        </w:tc>
        <w:tc>
          <w:tcPr>
            <w:tcW w:w="1305" w:type="dxa"/>
            <w:tcBorders>
              <w:top w:val="single" w:sz="4" w:space="0" w:color="999999"/>
            </w:tcBorders>
            <w:shd w:val="clear" w:color="auto" w:fill="auto"/>
          </w:tcPr>
          <w:p w14:paraId="2E2C0382" w14:textId="77777777" w:rsidR="003E56EC" w:rsidRPr="001548DA" w:rsidRDefault="003E56EC" w:rsidP="007F31F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548DA">
              <w:rPr>
                <w:bCs/>
                <w:szCs w:val="24"/>
              </w:rPr>
              <w:t>sat</w:t>
            </w:r>
          </w:p>
        </w:tc>
        <w:tc>
          <w:tcPr>
            <w:tcW w:w="1530" w:type="dxa"/>
            <w:tcBorders>
              <w:top w:val="single" w:sz="4" w:space="0" w:color="999999"/>
            </w:tcBorders>
          </w:tcPr>
          <w:p w14:paraId="3D8DC138" w14:textId="77777777" w:rsidR="003E56EC" w:rsidRPr="001548DA" w:rsidRDefault="003E56EC" w:rsidP="007F31F7">
            <w:pPr>
              <w:spacing w:after="0" w:line="240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53,09</w:t>
            </w:r>
          </w:p>
        </w:tc>
      </w:tr>
    </w:tbl>
    <w:p w14:paraId="146CC461" w14:textId="77777777" w:rsidR="003E56EC" w:rsidRDefault="003E56EC" w:rsidP="003E56EC">
      <w:pPr>
        <w:spacing w:after="0"/>
        <w:jc w:val="both"/>
      </w:pPr>
    </w:p>
    <w:p w14:paraId="4126AA1F" w14:textId="77777777" w:rsidR="003E56EC" w:rsidRPr="003E56EC" w:rsidRDefault="003E56EC" w:rsidP="003E56EC">
      <w:pPr>
        <w:spacing w:after="0"/>
        <w:jc w:val="both"/>
      </w:pPr>
      <w:r w:rsidRPr="003E56EC">
        <w:t>NAHRKADA ZA OBAVLJENI RAD VATROGASACA</w:t>
      </w:r>
    </w:p>
    <w:tbl>
      <w:tblPr>
        <w:tblW w:w="9101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317"/>
        <w:gridCol w:w="1276"/>
        <w:gridCol w:w="1559"/>
      </w:tblGrid>
      <w:tr w:rsidR="003E56EC" w:rsidRPr="003E56EC" w14:paraId="7EE5B898" w14:textId="77777777" w:rsidTr="003E56EC">
        <w:trPr>
          <w:trHeight w:val="353"/>
        </w:trPr>
        <w:tc>
          <w:tcPr>
            <w:tcW w:w="949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035935A4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3E56EC">
              <w:rPr>
                <w:b/>
                <w:bCs/>
                <w:szCs w:val="20"/>
              </w:rPr>
              <w:t>Redni</w:t>
            </w:r>
          </w:p>
          <w:p w14:paraId="106B87E8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56EC">
              <w:rPr>
                <w:b/>
                <w:bCs/>
                <w:szCs w:val="20"/>
              </w:rPr>
              <w:t>broj</w:t>
            </w:r>
          </w:p>
        </w:tc>
        <w:tc>
          <w:tcPr>
            <w:tcW w:w="5317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08499305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56EC">
              <w:rPr>
                <w:b/>
                <w:bCs/>
                <w:szCs w:val="20"/>
              </w:rPr>
              <w:t>Vrsta usluge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0999E217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56EC">
              <w:rPr>
                <w:b/>
                <w:bCs/>
                <w:szCs w:val="24"/>
              </w:rPr>
              <w:t>Jedinica mjere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</w:tcPr>
          <w:p w14:paraId="7F8AAC39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56EC">
              <w:rPr>
                <w:b/>
                <w:bCs/>
                <w:szCs w:val="24"/>
              </w:rPr>
              <w:t>Cijena</w:t>
            </w:r>
          </w:p>
          <w:p w14:paraId="05FE112E" w14:textId="77777777" w:rsidR="003E56EC" w:rsidRPr="003E56EC" w:rsidRDefault="003E56EC" w:rsidP="003E56EC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3E56EC">
              <w:rPr>
                <w:b/>
                <w:bCs/>
                <w:szCs w:val="24"/>
              </w:rPr>
              <w:t>(EUR)</w:t>
            </w:r>
          </w:p>
        </w:tc>
      </w:tr>
      <w:tr w:rsidR="003E56EC" w:rsidRPr="003E56EC" w14:paraId="3A10BEAB" w14:textId="77777777" w:rsidTr="003E56EC">
        <w:trPr>
          <w:trHeight w:val="171"/>
        </w:trPr>
        <w:tc>
          <w:tcPr>
            <w:tcW w:w="949" w:type="dxa"/>
            <w:tcBorders>
              <w:top w:val="double" w:sz="2" w:space="0" w:color="666666"/>
            </w:tcBorders>
            <w:shd w:val="clear" w:color="auto" w:fill="auto"/>
          </w:tcPr>
          <w:p w14:paraId="4DE7A9D6" w14:textId="77777777" w:rsidR="003E56EC" w:rsidRPr="003E56EC" w:rsidRDefault="003E56EC" w:rsidP="003E56EC">
            <w:p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3E56EC">
              <w:rPr>
                <w:bCs/>
                <w:szCs w:val="24"/>
              </w:rPr>
              <w:t>1.</w:t>
            </w:r>
          </w:p>
        </w:tc>
        <w:tc>
          <w:tcPr>
            <w:tcW w:w="5317" w:type="dxa"/>
            <w:tcBorders>
              <w:top w:val="double" w:sz="2" w:space="0" w:color="666666"/>
            </w:tcBorders>
            <w:shd w:val="clear" w:color="auto" w:fill="auto"/>
            <w:hideMark/>
          </w:tcPr>
          <w:p w14:paraId="4B6B5214" w14:textId="77777777" w:rsidR="003E56EC" w:rsidRPr="003E56EC" w:rsidRDefault="003E56EC" w:rsidP="003E56E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E56EC">
              <w:rPr>
                <w:bCs/>
                <w:szCs w:val="20"/>
              </w:rPr>
              <w:t>Naknada za obavljeni rad vatrogasca</w:t>
            </w:r>
          </w:p>
        </w:tc>
        <w:tc>
          <w:tcPr>
            <w:tcW w:w="1276" w:type="dxa"/>
            <w:tcBorders>
              <w:top w:val="double" w:sz="2" w:space="0" w:color="666666"/>
            </w:tcBorders>
            <w:shd w:val="clear" w:color="auto" w:fill="auto"/>
            <w:hideMark/>
          </w:tcPr>
          <w:p w14:paraId="6F38B336" w14:textId="77777777" w:rsidR="003E56EC" w:rsidRPr="003E56EC" w:rsidRDefault="003E56EC" w:rsidP="003E56E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E56EC">
              <w:rPr>
                <w:bCs/>
                <w:szCs w:val="20"/>
              </w:rPr>
              <w:t>sat</w:t>
            </w:r>
          </w:p>
        </w:tc>
        <w:tc>
          <w:tcPr>
            <w:tcW w:w="1559" w:type="dxa"/>
            <w:tcBorders>
              <w:top w:val="double" w:sz="2" w:space="0" w:color="666666"/>
            </w:tcBorders>
          </w:tcPr>
          <w:p w14:paraId="4EFF7AA4" w14:textId="77777777" w:rsidR="003E56EC" w:rsidRPr="003E56EC" w:rsidRDefault="003E56EC" w:rsidP="003E56EC">
            <w:pPr>
              <w:spacing w:after="0" w:line="240" w:lineRule="auto"/>
              <w:jc w:val="center"/>
              <w:rPr>
                <w:bCs/>
                <w:szCs w:val="20"/>
              </w:rPr>
            </w:pPr>
            <w:r w:rsidRPr="003E56EC">
              <w:rPr>
                <w:bCs/>
                <w:szCs w:val="20"/>
              </w:rPr>
              <w:t>11,95</w:t>
            </w:r>
          </w:p>
        </w:tc>
      </w:tr>
    </w:tbl>
    <w:p w14:paraId="65AE33D0" w14:textId="77777777" w:rsidR="00214EE5" w:rsidRDefault="00214EE5"/>
    <w:sectPr w:rsidR="0021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EC"/>
    <w:rsid w:val="000C0A5C"/>
    <w:rsid w:val="00214EE5"/>
    <w:rsid w:val="00293F2E"/>
    <w:rsid w:val="003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38C"/>
  <w15:chartTrackingRefBased/>
  <w15:docId w15:val="{BF39F906-E3AB-470A-ACFD-78CE5EC8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EC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E56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56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56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56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56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56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56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56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56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5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56E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56E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56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56E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56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56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E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56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E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56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E56E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5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E56E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56E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56E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3E56EC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1</cp:revision>
  <dcterms:created xsi:type="dcterms:W3CDTF">2025-05-22T12:41:00Z</dcterms:created>
  <dcterms:modified xsi:type="dcterms:W3CDTF">2025-05-22T12:47:00Z</dcterms:modified>
</cp:coreProperties>
</file>